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8695A" w14:textId="0D68859D" w:rsidR="00DF2A81" w:rsidRDefault="00432DB6">
      <w:r w:rsidRPr="00432DB6">
        <w:drawing>
          <wp:inline distT="0" distB="0" distL="0" distR="0" wp14:anchorId="7DDA7F5E" wp14:editId="2476FA71">
            <wp:extent cx="5731510" cy="2956560"/>
            <wp:effectExtent l="0" t="0" r="2540" b="0"/>
            <wp:docPr id="173867276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727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1888" w14:textId="77777777" w:rsidR="00432DB6" w:rsidRPr="00432DB6" w:rsidRDefault="00432DB6" w:rsidP="00432DB6">
      <w:r w:rsidRPr="00432DB6">
        <w:rPr>
          <w:b/>
          <w:bCs/>
        </w:rPr>
        <w:t>Alaska Pollock Roe</w:t>
      </w:r>
    </w:p>
    <w:p w14:paraId="7391396D" w14:textId="3D91AC25" w:rsidR="00432DB6" w:rsidRPr="00432DB6" w:rsidRDefault="00432DB6" w:rsidP="00432DB6">
      <w:r w:rsidRPr="00432DB6">
        <w:t xml:space="preserve">Consumers indicated a preference to purchase products displaying the </w:t>
      </w:r>
      <w:r w:rsidRPr="00432DB6">
        <w:rPr>
          <w:b/>
          <w:bCs/>
        </w:rPr>
        <w:t>"</w:t>
      </w:r>
      <w:r>
        <w:rPr>
          <w:rFonts w:hint="eastAsia"/>
          <w:b/>
          <w:bCs/>
        </w:rPr>
        <w:t xml:space="preserve">Made in </w:t>
      </w:r>
      <w:r w:rsidRPr="00432DB6">
        <w:rPr>
          <w:b/>
          <w:bCs/>
        </w:rPr>
        <w:t>Alaska" logo</w:t>
      </w:r>
      <w:r w:rsidRPr="00432DB6">
        <w:br/>
      </w:r>
      <w:r w:rsidRPr="00432DB6">
        <w:rPr>
          <w:i/>
          <w:iCs/>
        </w:rPr>
        <w:t>(According to research conducted by the Alaska Seafood Marketing Institute, September 2022.)</w:t>
      </w:r>
      <w:r>
        <w:rPr>
          <w:i/>
          <w:iCs/>
        </w:rPr>
        <w:br/>
      </w:r>
      <w:r>
        <w:rPr>
          <w:i/>
          <w:iCs/>
        </w:rPr>
        <w:br/>
      </w:r>
      <w:r w:rsidRPr="00432DB6">
        <w:rPr>
          <w:i/>
          <w:iCs/>
        </w:rPr>
        <w:drawing>
          <wp:inline distT="0" distB="0" distL="0" distR="0" wp14:anchorId="1885C988" wp14:editId="230D8B52">
            <wp:extent cx="5731510" cy="2084705"/>
            <wp:effectExtent l="0" t="0" r="2540" b="0"/>
            <wp:docPr id="104157505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750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</w:rPr>
        <w:br/>
      </w:r>
      <w:r>
        <w:rPr>
          <w:i/>
          <w:iCs/>
        </w:rPr>
        <w:br/>
      </w:r>
      <w:r w:rsidRPr="00432DB6">
        <w:t>For inquiries regarding promotional support, please contact GAPP:</w:t>
      </w:r>
    </w:p>
    <w:p w14:paraId="25550495" w14:textId="77777777" w:rsidR="00432DB6" w:rsidRPr="00432DB6" w:rsidRDefault="00432DB6" w:rsidP="00432DB6">
      <w:r w:rsidRPr="00432DB6">
        <w:rPr>
          <w:b/>
          <w:bCs/>
        </w:rPr>
        <w:t>Genuine Alaska Pollock Producers</w:t>
      </w:r>
      <w:r w:rsidRPr="00432DB6">
        <w:br/>
        <w:t>info@alaskapollock.org</w:t>
      </w:r>
    </w:p>
    <w:p w14:paraId="5A7F9E9C" w14:textId="499D96E1" w:rsidR="00432DB6" w:rsidRPr="00432DB6" w:rsidRDefault="00432DB6">
      <w:pPr>
        <w:rPr>
          <w:rFonts w:hint="eastAsia"/>
        </w:rPr>
      </w:pPr>
    </w:p>
    <w:sectPr w:rsidR="00432DB6" w:rsidRPr="00432DB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DB6"/>
    <w:rsid w:val="00432DB6"/>
    <w:rsid w:val="00532B7B"/>
    <w:rsid w:val="00DF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B8EF0"/>
  <w15:chartTrackingRefBased/>
  <w15:docId w15:val="{BFF5E01F-6299-44B1-9188-7C295A38A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432DB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32D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32DB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32DB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32DB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32DB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32DB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32DB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32DB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432DB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432DB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432DB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432D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432D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432D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432D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432D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432DB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432DB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432D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32DB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432DB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32D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432DB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32DB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32DB6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32D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432DB6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432DB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6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Bae</dc:creator>
  <cp:keywords/>
  <dc:description/>
  <cp:lastModifiedBy>Johnny Bae</cp:lastModifiedBy>
  <cp:revision>1</cp:revision>
  <dcterms:created xsi:type="dcterms:W3CDTF">2025-04-15T02:39:00Z</dcterms:created>
  <dcterms:modified xsi:type="dcterms:W3CDTF">2025-04-15T02:40:00Z</dcterms:modified>
</cp:coreProperties>
</file>